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160C" w14:textId="6D1E7A1F" w:rsidR="00075136" w:rsidRDefault="00075136" w:rsidP="00D87D6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</w:t>
      </w:r>
    </w:p>
    <w:p w14:paraId="60830C32" w14:textId="77777777" w:rsidR="00D87D6C" w:rsidRDefault="00D87D6C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277C8E4F" w14:textId="034C153E" w:rsidR="009660C1" w:rsidRPr="009660C1" w:rsidRDefault="00AD30F3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TAPILULA</w:t>
      </w:r>
      <w:r w:rsidR="009660C1"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749C7657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282"/>
        <w:gridCol w:w="2395"/>
        <w:gridCol w:w="1701"/>
      </w:tblGrid>
      <w:tr w:rsidR="00CB1C6C" w:rsidRPr="00AD30F3" w14:paraId="5AC019E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D959" w14:textId="77777777" w:rsidR="00075136" w:rsidRPr="00AD30F3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AD30F3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AFB" w14:textId="77777777" w:rsidR="00075136" w:rsidRPr="00AD30F3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AD30F3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4C3E" w14:textId="77777777" w:rsidR="00075136" w:rsidRPr="00AD30F3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AD30F3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D74A" w14:textId="77777777" w:rsidR="00075136" w:rsidRPr="00AD30F3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AD30F3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AD30F3" w:rsidRPr="00AD30F3" w14:paraId="4E001097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A6CE" w14:textId="77777777" w:rsidR="00AD30F3" w:rsidRPr="0057016A" w:rsidRDefault="00AD30F3" w:rsidP="00AD30F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7016A">
              <w:rPr>
                <w:rFonts w:ascii="Roboto Light" w:hAnsi="Roboto Light" w:cs="Tahoma"/>
                <w:sz w:val="22"/>
                <w:szCs w:val="22"/>
              </w:rPr>
              <w:t>Reglamento de Panteones para el Municipio de TAPILULA, CHIAPAS.</w:t>
            </w:r>
          </w:p>
          <w:p w14:paraId="16ADD170" w14:textId="64B40EF3" w:rsidR="00AD30F3" w:rsidRPr="0057016A" w:rsidRDefault="00AD30F3" w:rsidP="00AD30F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77" w14:textId="6C6CB02A" w:rsidR="00AD30F3" w:rsidRPr="0057016A" w:rsidRDefault="00AD30F3" w:rsidP="00AD30F3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7016A">
              <w:rPr>
                <w:rFonts w:ascii="Roboto Light" w:hAnsi="Roboto Light" w:cs="Tahoma"/>
                <w:sz w:val="22"/>
                <w:szCs w:val="22"/>
              </w:rPr>
              <w:t>335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489" w14:textId="67219238" w:rsidR="00AD30F3" w:rsidRPr="0057016A" w:rsidRDefault="00AD30F3" w:rsidP="00AD30F3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7016A">
              <w:rPr>
                <w:rFonts w:ascii="Roboto Light" w:hAnsi="Roboto Light" w:cs="Tahoma"/>
                <w:sz w:val="22"/>
                <w:szCs w:val="22"/>
              </w:rPr>
              <w:t>Pub. No. 622-C-2017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07A" w14:textId="3CC4BC43" w:rsidR="00AD30F3" w:rsidRPr="0057016A" w:rsidRDefault="00AD30F3" w:rsidP="00AD30F3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7016A">
              <w:rPr>
                <w:rFonts w:ascii="Roboto Light" w:hAnsi="Roboto Light" w:cs="Tahoma"/>
                <w:sz w:val="22"/>
                <w:szCs w:val="22"/>
              </w:rPr>
              <w:t>13/12/2017</w:t>
            </w:r>
          </w:p>
        </w:tc>
      </w:tr>
      <w:tr w:rsidR="0057016A" w:rsidRPr="00AD30F3" w14:paraId="7E5FE923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E33B" w14:textId="77777777" w:rsidR="0057016A" w:rsidRPr="0057016A" w:rsidRDefault="0057016A" w:rsidP="0057016A">
            <w:pPr>
              <w:jc w:val="both"/>
              <w:rPr>
                <w:rFonts w:ascii="Roboto Light" w:hAnsi="Roboto Light" w:cs="Tahoma"/>
                <w:sz w:val="20"/>
                <w:szCs w:val="20"/>
              </w:rPr>
            </w:pPr>
            <w:r w:rsidRPr="0057016A">
              <w:rPr>
                <w:rFonts w:ascii="Roboto Light" w:hAnsi="Roboto Light" w:cs="Tahoma"/>
                <w:sz w:val="20"/>
                <w:szCs w:val="20"/>
              </w:rPr>
              <w:t>Reglamento de Mercado y Comercio ambulante del Municipio de Tapilula, Chiapas</w:t>
            </w:r>
          </w:p>
          <w:p w14:paraId="3578D152" w14:textId="77777777" w:rsidR="0057016A" w:rsidRPr="0057016A" w:rsidRDefault="0057016A" w:rsidP="0057016A">
            <w:pPr>
              <w:jc w:val="both"/>
              <w:rPr>
                <w:rFonts w:ascii="Roboto Light" w:hAnsi="Roboto Light" w:cs="Tahom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1785" w14:textId="16BB8D53" w:rsidR="0057016A" w:rsidRPr="0057016A" w:rsidRDefault="0057016A" w:rsidP="0057016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7016A">
              <w:rPr>
                <w:rFonts w:ascii="Roboto Light" w:hAnsi="Roboto Light" w:cs="Tahoma"/>
                <w:sz w:val="22"/>
                <w:szCs w:val="22"/>
              </w:rPr>
              <w:t>335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3643" w14:textId="48189A57" w:rsidR="0057016A" w:rsidRPr="0057016A" w:rsidRDefault="0057016A" w:rsidP="0057016A">
            <w:pPr>
              <w:jc w:val="center"/>
              <w:rPr>
                <w:rFonts w:ascii="Roboto Light" w:hAnsi="Roboto Light" w:cs="Tahoma"/>
                <w:sz w:val="20"/>
                <w:szCs w:val="20"/>
              </w:rPr>
            </w:pPr>
            <w:r w:rsidRPr="0057016A">
              <w:rPr>
                <w:rFonts w:ascii="Roboto Light" w:hAnsi="Roboto Light" w:cs="Tahoma"/>
                <w:sz w:val="20"/>
                <w:szCs w:val="20"/>
              </w:rPr>
              <w:t>Pub. No. 623-C-2017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8660" w14:textId="54993105" w:rsidR="0057016A" w:rsidRPr="0057016A" w:rsidRDefault="0057016A" w:rsidP="0057016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7016A">
              <w:rPr>
                <w:rFonts w:ascii="Roboto Light" w:hAnsi="Roboto Light" w:cs="Tahoma"/>
                <w:sz w:val="22"/>
                <w:szCs w:val="22"/>
              </w:rPr>
              <w:t>13/12/2017</w:t>
            </w:r>
          </w:p>
        </w:tc>
      </w:tr>
      <w:tr w:rsidR="0057016A" w:rsidRPr="00AD30F3" w14:paraId="7877CE84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2188" w14:textId="77777777" w:rsidR="0057016A" w:rsidRPr="0057016A" w:rsidRDefault="0057016A" w:rsidP="0057016A">
            <w:pPr>
              <w:jc w:val="both"/>
              <w:rPr>
                <w:rFonts w:ascii="Roboto Light" w:hAnsi="Roboto Light" w:cs="Tahoma"/>
                <w:sz w:val="20"/>
                <w:szCs w:val="20"/>
              </w:rPr>
            </w:pPr>
            <w:r w:rsidRPr="0057016A">
              <w:rPr>
                <w:rFonts w:ascii="Roboto Light" w:hAnsi="Roboto Light" w:cs="Tahoma"/>
                <w:sz w:val="20"/>
                <w:szCs w:val="20"/>
              </w:rPr>
              <w:t>Reglamento Interior del Ayuntamiento de Tapilula, Chiapas</w:t>
            </w:r>
          </w:p>
          <w:p w14:paraId="2E7A530E" w14:textId="77777777" w:rsidR="0057016A" w:rsidRPr="0057016A" w:rsidRDefault="0057016A" w:rsidP="0057016A">
            <w:pPr>
              <w:jc w:val="both"/>
              <w:rPr>
                <w:rFonts w:ascii="Roboto Light" w:hAnsi="Roboto Light" w:cs="Tahom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1189" w14:textId="3429634D" w:rsidR="0057016A" w:rsidRPr="0057016A" w:rsidRDefault="0057016A" w:rsidP="0057016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7016A">
              <w:rPr>
                <w:rFonts w:ascii="Roboto Light" w:hAnsi="Roboto Light" w:cs="Tahoma"/>
                <w:sz w:val="22"/>
                <w:szCs w:val="22"/>
              </w:rPr>
              <w:t>335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7941" w14:textId="72E5E3C1" w:rsidR="0057016A" w:rsidRPr="0057016A" w:rsidRDefault="0057016A" w:rsidP="0057016A">
            <w:pPr>
              <w:jc w:val="center"/>
              <w:rPr>
                <w:rFonts w:ascii="Roboto Light" w:hAnsi="Roboto Light" w:cs="Tahoma"/>
                <w:sz w:val="20"/>
                <w:szCs w:val="20"/>
              </w:rPr>
            </w:pPr>
            <w:r w:rsidRPr="0057016A">
              <w:rPr>
                <w:rFonts w:ascii="Roboto Light" w:hAnsi="Roboto Light" w:cs="Tahoma"/>
                <w:sz w:val="20"/>
                <w:szCs w:val="20"/>
              </w:rPr>
              <w:t>Pub. No. 624-C-2017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8D34" w14:textId="13FA7CB0" w:rsidR="0057016A" w:rsidRPr="0057016A" w:rsidRDefault="0057016A" w:rsidP="0057016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7016A">
              <w:rPr>
                <w:rFonts w:ascii="Roboto Light" w:hAnsi="Roboto Light" w:cs="Tahoma"/>
                <w:sz w:val="22"/>
                <w:szCs w:val="22"/>
              </w:rPr>
              <w:t>13/12/2017</w:t>
            </w:r>
          </w:p>
        </w:tc>
      </w:tr>
      <w:tr w:rsidR="0057016A" w:rsidRPr="00AD30F3" w14:paraId="6F5D2C1B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D690" w14:textId="77777777" w:rsidR="0057016A" w:rsidRPr="0057016A" w:rsidRDefault="0057016A" w:rsidP="0057016A">
            <w:pPr>
              <w:jc w:val="both"/>
              <w:rPr>
                <w:rFonts w:ascii="Roboto Light" w:hAnsi="Roboto Light" w:cs="Tahoma"/>
                <w:sz w:val="20"/>
                <w:szCs w:val="20"/>
              </w:rPr>
            </w:pPr>
            <w:r w:rsidRPr="0057016A">
              <w:rPr>
                <w:rFonts w:ascii="Roboto Light" w:hAnsi="Roboto Light" w:cs="Tahoma"/>
                <w:sz w:val="20"/>
                <w:szCs w:val="20"/>
              </w:rPr>
              <w:t>Reglamento del Servicio Público de Limpia para el municipio de TAPILULA, CHIAPAS.</w:t>
            </w:r>
          </w:p>
          <w:p w14:paraId="15EEB0BD" w14:textId="77777777" w:rsidR="0057016A" w:rsidRPr="0057016A" w:rsidRDefault="0057016A" w:rsidP="0057016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EF9F" w14:textId="75EB56FA" w:rsidR="0057016A" w:rsidRPr="0057016A" w:rsidRDefault="0057016A" w:rsidP="0057016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7016A">
              <w:rPr>
                <w:rFonts w:ascii="Roboto Light" w:hAnsi="Roboto Light" w:cs="Tahoma"/>
                <w:sz w:val="22"/>
                <w:szCs w:val="22"/>
              </w:rPr>
              <w:t>335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59A3" w14:textId="06CF65B8" w:rsidR="0057016A" w:rsidRPr="0057016A" w:rsidRDefault="0057016A" w:rsidP="0057016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7016A">
              <w:rPr>
                <w:rFonts w:ascii="Roboto Light" w:hAnsi="Roboto Light" w:cs="Tahoma"/>
                <w:sz w:val="20"/>
                <w:szCs w:val="20"/>
              </w:rPr>
              <w:t>Pub. No. 625-C-2017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A8DE" w14:textId="7AD2DEF5" w:rsidR="0057016A" w:rsidRPr="0057016A" w:rsidRDefault="0057016A" w:rsidP="0057016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7016A">
              <w:rPr>
                <w:rFonts w:ascii="Roboto Light" w:hAnsi="Roboto Light" w:cs="Tahoma"/>
                <w:sz w:val="22"/>
                <w:szCs w:val="22"/>
              </w:rPr>
              <w:t>13/12/2017</w:t>
            </w:r>
          </w:p>
        </w:tc>
      </w:tr>
    </w:tbl>
    <w:p w14:paraId="5FEE4C96" w14:textId="77777777" w:rsidR="00075136" w:rsidRDefault="00075136"/>
    <w:p w14:paraId="36618442" w14:textId="77777777" w:rsidR="00AB4757" w:rsidRDefault="00AB4757"/>
    <w:p w14:paraId="7B769F27" w14:textId="77777777" w:rsidR="00AB4757" w:rsidRDefault="00AB4757"/>
    <w:sectPr w:rsidR="00AB47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36"/>
    <w:rsid w:val="00075136"/>
    <w:rsid w:val="0012515A"/>
    <w:rsid w:val="00210D83"/>
    <w:rsid w:val="0057016A"/>
    <w:rsid w:val="00786E7A"/>
    <w:rsid w:val="008C225C"/>
    <w:rsid w:val="009660C1"/>
    <w:rsid w:val="00AB4757"/>
    <w:rsid w:val="00AD30F3"/>
    <w:rsid w:val="00B50709"/>
    <w:rsid w:val="00B61A11"/>
    <w:rsid w:val="00BB335E"/>
    <w:rsid w:val="00BF514E"/>
    <w:rsid w:val="00CB1C6C"/>
    <w:rsid w:val="00D8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BEB27"/>
  <w15:chartTrackingRefBased/>
  <w15:docId w15:val="{333C1709-C70C-4345-BC34-05623493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1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13</cp:revision>
  <dcterms:created xsi:type="dcterms:W3CDTF">2022-03-03T15:53:00Z</dcterms:created>
  <dcterms:modified xsi:type="dcterms:W3CDTF">2023-05-25T16:15:00Z</dcterms:modified>
</cp:coreProperties>
</file>